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E9" w:rsidRDefault="00A40047" w:rsidP="00FB56C9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bookmarkStart w:id="0" w:name="_GoBack"/>
      <w:bookmarkEnd w:id="0"/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AĞRI MİLLİ EĞİTİM</w:t>
      </w:r>
      <w:r w:rsidR="001C5270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011D5D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MÜDÜRLÜĞÜ </w:t>
      </w:r>
      <w:r w:rsidR="001C5270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</w:t>
      </w:r>
      <w:r w:rsidR="00011D5D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LE</w:t>
      </w: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FB56C9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HAYRETTİN ATMACA SAĞLIK, EĞİTİM VE TEKNOLOJİ GELİŞTİRME VAKFI </w:t>
      </w:r>
      <w:r w:rsidR="007C0A0A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ARASINDA </w:t>
      </w:r>
      <w:r w:rsidR="00BA11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ORTAOKUL VE LİSE </w:t>
      </w:r>
      <w:r w:rsidR="007C0A0A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ÖĞRENCİLERİNE YÖNELİK </w:t>
      </w:r>
      <w:r w:rsidR="000021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“</w:t>
      </w:r>
      <w:r w:rsidR="00FB56C9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AĞRI’NIN ZİRVESİNDE TEKNOLOJİ YARIŞMASI</w:t>
      </w:r>
      <w:r w:rsidR="000021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”</w:t>
      </w:r>
      <w:r w:rsidR="00FB56C9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PROTOKOLÜ</w:t>
      </w:r>
    </w:p>
    <w:p w:rsidR="003D02A4" w:rsidRPr="0008774A" w:rsidRDefault="003D02A4" w:rsidP="00FB56C9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421EE9" w:rsidRPr="0008774A" w:rsidRDefault="00421EE9" w:rsidP="00080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BA1E8B" w:rsidRDefault="00011D5D" w:rsidP="00080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Tara</w:t>
      </w:r>
      <w:r w:rsidR="00421EE9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f</w:t>
      </w: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lar</w:t>
      </w:r>
    </w:p>
    <w:p w:rsidR="00FB56C9" w:rsidRDefault="00011D5D" w:rsidP="00080B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br/>
        <w:t>Madde 1-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Bu protokolün tarafları </w:t>
      </w:r>
      <w:r w:rsidR="00A40047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Ağrı Milli Eğitim Müdürlüğü</w:t>
      </w:r>
      <w:r w:rsidR="00EF465B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ile</w:t>
      </w:r>
      <w:r w:rsidR="00FB56C9" w:rsidRPr="0008774A">
        <w:rPr>
          <w:rFonts w:ascii="Times New Roman" w:hAnsi="Times New Roman" w:cs="Times New Roman"/>
          <w:sz w:val="24"/>
          <w:szCs w:val="24"/>
        </w:rPr>
        <w:t xml:space="preserve"> Hayrettin Atmaca Sağlık, Eğitim Ve Teknoloji Geliştirme Vakfı</w:t>
      </w:r>
      <w:r w:rsidR="002252DC" w:rsidRPr="0008774A">
        <w:rPr>
          <w:rFonts w:ascii="Times New Roman" w:hAnsi="Times New Roman" w:cs="Times New Roman"/>
          <w:sz w:val="24"/>
          <w:szCs w:val="24"/>
        </w:rPr>
        <w:t>’dır</w:t>
      </w:r>
      <w:r w:rsidR="00BA1E8B">
        <w:rPr>
          <w:rFonts w:ascii="Times New Roman" w:hAnsi="Times New Roman" w:cs="Times New Roman"/>
          <w:sz w:val="24"/>
          <w:szCs w:val="24"/>
        </w:rPr>
        <w:t>.</w:t>
      </w:r>
    </w:p>
    <w:p w:rsidR="00BA1E8B" w:rsidRPr="0008774A" w:rsidRDefault="00BA1E8B" w:rsidP="00080B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6C9" w:rsidRPr="0008774A" w:rsidRDefault="00011D5D" w:rsidP="00FB56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a)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A40047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Ağrı Milli Eğitim Müdürlüğü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 xml:space="preserve">Adres: </w:t>
      </w:r>
      <w:r w:rsidR="00A40047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Fırat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Mah. Merkez/ Ağr</w:t>
      </w:r>
      <w:r w:rsidR="00A40047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Telefon: 0472 2</w:t>
      </w:r>
      <w:r w:rsidR="00A40047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80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A40047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94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A40047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00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b)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FB56C9" w:rsidRPr="0008774A">
        <w:rPr>
          <w:rFonts w:ascii="Times New Roman" w:hAnsi="Times New Roman" w:cs="Times New Roman"/>
          <w:sz w:val="24"/>
          <w:szCs w:val="24"/>
        </w:rPr>
        <w:t>Hayrettin Atmaca Sağlık, Eğitim Ve Teknoloji Geliştirme Vakfı</w:t>
      </w:r>
    </w:p>
    <w:p w:rsidR="00FB56C9" w:rsidRPr="0008774A" w:rsidRDefault="00011D5D" w:rsidP="00807F26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Adres: </w:t>
      </w:r>
      <w:r w:rsidR="00807F26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Sunny Elektronik San. Ve Tic. A.Ş. </w:t>
      </w:r>
      <w:r w:rsidR="00FB56C9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Zafer M</w:t>
      </w:r>
      <w:r w:rsidR="00113F6E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</w:t>
      </w:r>
      <w:r w:rsidR="00FB56C9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h. 177.Sok. No:2 Esenyurt / İstanbul</w:t>
      </w:r>
    </w:p>
    <w:p w:rsidR="00FB56C9" w:rsidRPr="0008774A" w:rsidRDefault="00011D5D" w:rsidP="00807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Telefon: </w:t>
      </w:r>
      <w:r w:rsidR="00E03761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="00FB56C9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0 212 412 12 12 </w:t>
      </w:r>
    </w:p>
    <w:p w:rsidR="003D02A4" w:rsidRDefault="003D02A4" w:rsidP="00113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72377" w:rsidRDefault="00011D5D" w:rsidP="00113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="0067651D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Tanımlar</w:t>
      </w:r>
    </w:p>
    <w:p w:rsidR="00BA1E8B" w:rsidRPr="0008774A" w:rsidRDefault="00BA1E8B" w:rsidP="00113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BD74A8" w:rsidRDefault="00011D5D" w:rsidP="00113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Madde 2-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Bu protokolde geçen:</w:t>
      </w:r>
    </w:p>
    <w:p w:rsidR="00113F6E" w:rsidRPr="0008774A" w:rsidRDefault="00011D5D" w:rsidP="00113F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="0067651D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Kurum</w:t>
      </w:r>
      <w:r w:rsidR="000021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                     </w:t>
      </w:r>
      <w:r w:rsidR="001C5270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 w:rsidR="001C5270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67651D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Ağrı</w:t>
      </w:r>
      <w:r w:rsidR="00C64972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67651D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Milli Eğitim Müdürlüğü</w:t>
      </w:r>
      <w:r w:rsidR="001C5270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="000E42EA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Vakıf</w:t>
      </w:r>
      <w:r w:rsidR="00EF465B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0021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                      </w:t>
      </w: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 w:rsidR="0067651D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113F6E" w:rsidRPr="0008774A">
        <w:rPr>
          <w:rFonts w:ascii="Times New Roman" w:hAnsi="Times New Roman" w:cs="Times New Roman"/>
          <w:sz w:val="24"/>
          <w:szCs w:val="24"/>
        </w:rPr>
        <w:t>Hayrettin Atmaca Sağlık, Eğitim Ve Teknoloji Geliştirme Vakfı</w:t>
      </w:r>
    </w:p>
    <w:p w:rsidR="00456ED1" w:rsidRPr="0008774A" w:rsidRDefault="00BA1E8B" w:rsidP="007C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Öğrenci</w:t>
      </w:r>
      <w:r w:rsidR="000021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                    </w:t>
      </w: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: </w:t>
      </w:r>
      <w:r w:rsidR="00632849">
        <w:rPr>
          <w:sz w:val="24"/>
        </w:rPr>
        <w:t>Ağrı il ve ilçelerinde</w:t>
      </w:r>
      <w:r w:rsidRPr="00BA1E8B">
        <w:rPr>
          <w:sz w:val="24"/>
        </w:rPr>
        <w:t xml:space="preserve"> bulunan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632849">
        <w:rPr>
          <w:sz w:val="24"/>
        </w:rPr>
        <w:t>tüm</w:t>
      </w:r>
      <w:r w:rsidR="00E02F88">
        <w:rPr>
          <w:sz w:val="24"/>
        </w:rPr>
        <w:t xml:space="preserve"> ortaokul ve</w:t>
      </w:r>
      <w:r w:rsidR="007C0A0A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6328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</w:t>
      </w:r>
      <w:r w:rsidR="007C0A0A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ise</w:t>
      </w:r>
      <w:r w:rsidR="001A1CC8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öğrencileri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ni kapsar.</w:t>
      </w:r>
    </w:p>
    <w:p w:rsidR="00D0319A" w:rsidRDefault="007C0A0A" w:rsidP="007C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Okul</w:t>
      </w:r>
      <w:r w:rsidR="00EF465B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0021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041488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0021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                    </w:t>
      </w:r>
      <w:r w:rsidR="00456ED1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Ağrı Milli Eğitim Müdürlüğü</w:t>
      </w:r>
      <w:r w:rsidR="00D0319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ne bağlı </w:t>
      </w:r>
      <w:r w:rsidR="006328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tüm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D0319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ortaokul</w:t>
      </w:r>
      <w:r w:rsidR="00BA11E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</w:t>
      </w:r>
      <w:r w:rsidR="00D0319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113F6E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lise</w:t>
      </w:r>
      <w:r w:rsidR="00D0319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ler</w:t>
      </w:r>
    </w:p>
    <w:p w:rsidR="00BA1E8B" w:rsidRPr="0008774A" w:rsidRDefault="00BA1E8B" w:rsidP="007C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A1E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Yarışma Kategorisi</w:t>
      </w:r>
      <w:r w:rsidR="000021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Pr="00BA1E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Serbest robotik yarışması </w:t>
      </w:r>
    </w:p>
    <w:p w:rsidR="007C0A0A" w:rsidRPr="00AF7324" w:rsidRDefault="00D0319A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Kardeş Okul</w:t>
      </w:r>
      <w:r w:rsidR="000021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: </w:t>
      </w:r>
      <w:r w:rsidRPr="00AF7324">
        <w:rPr>
          <w:rFonts w:ascii="Times New Roman" w:hAnsi="Times New Roman" w:cs="Times New Roman"/>
          <w:sz w:val="24"/>
        </w:rPr>
        <w:t xml:space="preserve">Ağrı </w:t>
      </w:r>
      <w:r w:rsidR="00AF7324" w:rsidRPr="00AF7324">
        <w:rPr>
          <w:rFonts w:ascii="Times New Roman" w:hAnsi="Times New Roman" w:cs="Times New Roman"/>
          <w:sz w:val="24"/>
        </w:rPr>
        <w:t>il ve ilçelerinde</w:t>
      </w:r>
      <w:r w:rsidRPr="00AF7324">
        <w:rPr>
          <w:rFonts w:ascii="Times New Roman" w:hAnsi="Times New Roman" w:cs="Times New Roman"/>
          <w:sz w:val="24"/>
        </w:rPr>
        <w:t xml:space="preserve"> bulunan </w:t>
      </w:r>
      <w:r w:rsidR="00AF7324" w:rsidRPr="00AF7324">
        <w:rPr>
          <w:rFonts w:ascii="Times New Roman" w:hAnsi="Times New Roman" w:cs="Times New Roman"/>
          <w:sz w:val="24"/>
        </w:rPr>
        <w:t xml:space="preserve">tüm </w:t>
      </w:r>
      <w:r w:rsidRPr="00AF7324">
        <w:rPr>
          <w:rFonts w:ascii="Times New Roman" w:hAnsi="Times New Roman" w:cs="Times New Roman"/>
          <w:sz w:val="24"/>
        </w:rPr>
        <w:t>ortaokul ve</w:t>
      </w:r>
      <w:r w:rsidR="00AF7324" w:rsidRPr="00AF7324">
        <w:rPr>
          <w:rFonts w:ascii="Times New Roman" w:hAnsi="Times New Roman" w:cs="Times New Roman"/>
          <w:sz w:val="24"/>
        </w:rPr>
        <w:t xml:space="preserve"> lise</w:t>
      </w:r>
      <w:r w:rsidR="00BA11E7">
        <w:rPr>
          <w:rFonts w:ascii="Times New Roman" w:hAnsi="Times New Roman" w:cs="Times New Roman"/>
          <w:sz w:val="24"/>
        </w:rPr>
        <w:t>ler</w:t>
      </w:r>
      <w:r w:rsidRPr="00AF7324">
        <w:rPr>
          <w:rFonts w:ascii="Times New Roman" w:hAnsi="Times New Roman" w:cs="Times New Roman"/>
          <w:sz w:val="24"/>
        </w:rPr>
        <w:t>i ifade eder.</w:t>
      </w:r>
    </w:p>
    <w:p w:rsidR="006770E3" w:rsidRDefault="006770E3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3D02A4" w:rsidRPr="0008774A" w:rsidRDefault="003D02A4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872377" w:rsidRDefault="00011D5D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Amaç</w:t>
      </w:r>
    </w:p>
    <w:p w:rsidR="00BA1E8B" w:rsidRPr="0008774A" w:rsidRDefault="00BA1E8B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767041" w:rsidRDefault="00011D5D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Madde 3 </w:t>
      </w:r>
      <w:r w:rsidR="00113F6E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–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6E2D4B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Ağrı Milli Eğitim Müdürlüğü bünyesindeki </w:t>
      </w:r>
      <w:r w:rsidR="00BA11E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ortaokul ve lise</w:t>
      </w:r>
      <w:r w:rsidR="006E2D4B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lerde eğitim gören öğrencilere yönelik ‘</w:t>
      </w:r>
      <w:r w:rsidR="00113F6E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Ağrı’nın Zi</w:t>
      </w:r>
      <w:r w:rsidR="006E2D4B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rvesinde Teknoloji Yarışması’ düzenlenerek,</w:t>
      </w:r>
      <w:r w:rsidR="00113F6E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öğrencilerin</w:t>
      </w:r>
      <w:r w:rsidR="0093602C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teknolojik tasarımlar </w:t>
      </w:r>
      <w:r w:rsidR="00BA1E8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yapmaya teşvik edilmesi</w:t>
      </w:r>
      <w:r w:rsidR="00113F6E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teknolojiye ilginin artırılması</w:t>
      </w:r>
      <w:r w:rsidR="006E2D4B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mesleki becerilerinin </w:t>
      </w:r>
      <w:r w:rsidR="0093602C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geliştirilmesi</w:t>
      </w:r>
      <w:r w:rsidR="00113F6E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amaçlanmaktadır.</w:t>
      </w:r>
    </w:p>
    <w:p w:rsidR="003D02A4" w:rsidRDefault="003D02A4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72377" w:rsidRDefault="00011D5D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="00ED726F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Kapsam</w:t>
      </w:r>
    </w:p>
    <w:p w:rsidR="00BA1E8B" w:rsidRPr="0008774A" w:rsidRDefault="00BA1E8B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380E80" w:rsidRPr="0008774A" w:rsidRDefault="00ED726F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Madde 4-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Bu protokol </w:t>
      </w:r>
      <w:r w:rsidR="00380E80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Ağrı Milli Eğitim Müdürlüğü </w:t>
      </w:r>
      <w:r w:rsidR="004C75D2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ile </w:t>
      </w:r>
      <w:r w:rsidR="004C75D2" w:rsidRPr="0008774A">
        <w:rPr>
          <w:rFonts w:ascii="Times New Roman" w:hAnsi="Times New Roman" w:cs="Times New Roman"/>
          <w:sz w:val="24"/>
          <w:szCs w:val="24"/>
        </w:rPr>
        <w:t>H</w:t>
      </w:r>
      <w:r w:rsidR="0000219C">
        <w:rPr>
          <w:rFonts w:ascii="Times New Roman" w:hAnsi="Times New Roman" w:cs="Times New Roman"/>
          <w:sz w:val="24"/>
          <w:szCs w:val="24"/>
        </w:rPr>
        <w:t>ayrettin Atmaca Sağlık, Eğitim v</w:t>
      </w:r>
      <w:r w:rsidR="004C75D2" w:rsidRPr="0008774A">
        <w:rPr>
          <w:rFonts w:ascii="Times New Roman" w:hAnsi="Times New Roman" w:cs="Times New Roman"/>
          <w:sz w:val="24"/>
          <w:szCs w:val="24"/>
        </w:rPr>
        <w:t>e Teknoloji Geliştirme Vakfı</w:t>
      </w:r>
      <w:r w:rsidR="004C75D2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işbirliğinde </w:t>
      </w:r>
      <w:r w:rsidR="00113F6E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düzenlenecek</w:t>
      </w:r>
      <w:r w:rsidR="000021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olan </w:t>
      </w:r>
      <w:r w:rsidR="004C75D2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‘Ağrı’nın Zirvesinde Teknoloji Yarışması’ ile ilgili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iş birliği</w:t>
      </w:r>
      <w:r w:rsidR="00380E80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faaliyetlerini ve bu iş </w:t>
      </w:r>
      <w:r w:rsidR="00380E80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birliğine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ilişkin</w:t>
      </w:r>
      <w:r w:rsidR="00113F6E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380E80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esas</w:t>
      </w:r>
      <w:r w:rsidR="00113F6E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yükümlülükleri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kapsar.</w:t>
      </w:r>
    </w:p>
    <w:p w:rsidR="00380E80" w:rsidRDefault="00380E80" w:rsidP="00080BC2">
      <w:pPr>
        <w:pStyle w:val="Balk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D02A4" w:rsidRPr="003D02A4" w:rsidRDefault="003D02A4" w:rsidP="003D02A4">
      <w:pPr>
        <w:rPr>
          <w:lang w:eastAsia="tr-TR"/>
        </w:rPr>
      </w:pPr>
    </w:p>
    <w:p w:rsidR="00BA1E8B" w:rsidRDefault="001B48AA" w:rsidP="001B48AA">
      <w:pPr>
        <w:pStyle w:val="Balk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lastRenderedPageBreak/>
        <w:t>Dayanak</w:t>
      </w:r>
    </w:p>
    <w:p w:rsidR="001B48AA" w:rsidRDefault="001B48AA" w:rsidP="001B48AA">
      <w:pPr>
        <w:pStyle w:val="Balk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br/>
        <w:t>Madde 5-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Bu protokol, 1739 saylı Milli Eğitim Temel Kanunu, 3308 sayılı Mesleki Eğitim Kanunu, Milli Eğitim Bakanlığı Ortaöğretim Kurumları Yönetmeliği ile Mevzuat Hazır</w:t>
      </w:r>
      <w:r w:rsidR="000021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lama Usul ve Esasları Hakkında Y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önetmeli</w:t>
      </w:r>
      <w:r w:rsidR="000021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k’e 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dayanılarak hazırlanmıştır.</w:t>
      </w:r>
    </w:p>
    <w:p w:rsidR="003D02A4" w:rsidRPr="003D02A4" w:rsidRDefault="003D02A4" w:rsidP="003D02A4">
      <w:pPr>
        <w:rPr>
          <w:lang w:eastAsia="tr-TR"/>
        </w:rPr>
      </w:pPr>
    </w:p>
    <w:p w:rsidR="00380E80" w:rsidRDefault="00ED726F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="00BA1E8B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PROTOKOL KAPSAMINDA YAPILACAK İŞLER</w:t>
      </w:r>
    </w:p>
    <w:p w:rsidR="00BA1E8B" w:rsidRDefault="00BA1E8B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3D02A4" w:rsidRPr="0008774A" w:rsidRDefault="003D02A4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F129AA" w:rsidRDefault="00ED726F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Madde</w:t>
      </w:r>
      <w:r w:rsidR="00F129AA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665A04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6</w:t>
      </w:r>
    </w:p>
    <w:p w:rsidR="00BA1E8B" w:rsidRPr="0008774A" w:rsidRDefault="00BA1E8B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F129AA" w:rsidRPr="0008774A" w:rsidRDefault="00ED726F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a)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665A04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Ağrı Milli Eğitim Müdürlüğü ile </w:t>
      </w:r>
      <w:r w:rsidR="00665A04" w:rsidRPr="0008774A">
        <w:rPr>
          <w:rFonts w:ascii="Times New Roman" w:hAnsi="Times New Roman" w:cs="Times New Roman"/>
          <w:sz w:val="24"/>
          <w:szCs w:val="24"/>
        </w:rPr>
        <w:t>H</w:t>
      </w:r>
      <w:r w:rsidR="00BA1E8B">
        <w:rPr>
          <w:rFonts w:ascii="Times New Roman" w:hAnsi="Times New Roman" w:cs="Times New Roman"/>
          <w:sz w:val="24"/>
          <w:szCs w:val="24"/>
        </w:rPr>
        <w:t>ayrettin Atmaca Sağlık, Eğitim v</w:t>
      </w:r>
      <w:r w:rsidR="00665A04" w:rsidRPr="0008774A">
        <w:rPr>
          <w:rFonts w:ascii="Times New Roman" w:hAnsi="Times New Roman" w:cs="Times New Roman"/>
          <w:sz w:val="24"/>
          <w:szCs w:val="24"/>
        </w:rPr>
        <w:t>e Teknoloji Geliştirme Vakfı</w:t>
      </w:r>
      <w:r w:rsidR="00665A04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işbirliğinde </w:t>
      </w:r>
      <w:r w:rsidR="0093602C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düzenlenecek </w:t>
      </w:r>
      <w:r w:rsidR="00665A04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‘Ağrı’nın Zirvesinde Teknoloji Yarışması’</w:t>
      </w:r>
      <w:r w:rsidR="00113F6E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93602C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ile ilgili iş ve işlemleri </w:t>
      </w:r>
      <w:r w:rsidR="00665A04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yapmak.</w:t>
      </w:r>
    </w:p>
    <w:p w:rsidR="00E57D76" w:rsidRPr="0008774A" w:rsidRDefault="00EF465B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</w:t>
      </w:r>
      <w:r w:rsidR="00ED726F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)</w:t>
      </w:r>
      <w:r w:rsidR="00ED726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113F6E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</w:t>
      </w:r>
      <w:r w:rsidR="00E57D76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arışma sonunda ödül töreni için </w:t>
      </w:r>
      <w:r w:rsidR="00C77615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program</w:t>
      </w:r>
      <w:r w:rsidR="00665A04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düzenlemek.</w:t>
      </w:r>
    </w:p>
    <w:p w:rsidR="00D33498" w:rsidRDefault="00ED726F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</w:p>
    <w:p w:rsidR="00F129AA" w:rsidRDefault="00976943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Tarafların</w:t>
      </w:r>
      <w:r w:rsidR="00ED726F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yükümlülükleri</w:t>
      </w:r>
    </w:p>
    <w:p w:rsidR="003D02A4" w:rsidRDefault="003D02A4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BA1E8B" w:rsidRPr="0008774A" w:rsidRDefault="00BA1E8B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113F6E" w:rsidRDefault="00ED726F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Madde </w:t>
      </w:r>
      <w:r w:rsidR="00BA1E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7</w:t>
      </w:r>
    </w:p>
    <w:p w:rsidR="003D02A4" w:rsidRDefault="003D02A4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BA1E8B" w:rsidRPr="0008774A" w:rsidRDefault="00BA1E8B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EF4A93" w:rsidRDefault="00EF4A93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Milli Eğitimin Yükümlülükleri</w:t>
      </w:r>
    </w:p>
    <w:p w:rsidR="00BA1E8B" w:rsidRPr="0008774A" w:rsidRDefault="00BA1E8B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8B2341" w:rsidRPr="0008774A" w:rsidRDefault="00ED726F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a)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C964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Ağrı </w:t>
      </w:r>
      <w:r w:rsidR="000021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genelindeki tüm</w:t>
      </w:r>
      <w:r w:rsidR="00C964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0021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ortaokul ve liselere</w:t>
      </w:r>
      <w:r w:rsidR="00C964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</w:t>
      </w:r>
      <w:r w:rsidR="00EF4A93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arışma duyurusunu yapmak</w:t>
      </w:r>
      <w:r w:rsidR="008B2341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</w:p>
    <w:p w:rsidR="008B2341" w:rsidRPr="0008774A" w:rsidRDefault="00ED726F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b)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275335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Vakıf ile beraber y</w:t>
      </w:r>
      <w:r w:rsidR="000E42EA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arışma süresince s</w:t>
      </w:r>
      <w:r w:rsidR="00EF4A93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üreci takip etmek</w:t>
      </w:r>
      <w:r w:rsidR="00275335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denetimleri yapmak</w:t>
      </w:r>
    </w:p>
    <w:p w:rsidR="00011D5D" w:rsidRPr="0008774A" w:rsidRDefault="00F04F38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c</w:t>
      </w:r>
      <w:r w:rsidR="00ED726F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)</w:t>
      </w:r>
      <w:r w:rsidR="00ED726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113F6E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Ödül töreninin yapılacağı yeri ayarlamak.</w:t>
      </w:r>
    </w:p>
    <w:p w:rsidR="00765E41" w:rsidRPr="0008774A" w:rsidRDefault="00765E41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ç)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Ödül töreni için </w:t>
      </w:r>
      <w:r w:rsidR="00125FD2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salon tahsisi yapmak</w:t>
      </w:r>
      <w:r w:rsidR="000354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0B13A8" w:rsidRDefault="00765E41" w:rsidP="000B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</w:t>
      </w:r>
      <w:r w:rsidR="00ED726F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)</w:t>
      </w:r>
      <w:r w:rsidR="00ED726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113F6E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</w:t>
      </w:r>
      <w:r w:rsidR="007A20E7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dül töreninde sunucu ayarlamak</w:t>
      </w:r>
      <w:r w:rsidR="00113F6E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0B13A8" w:rsidRDefault="000B13A8" w:rsidP="000B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3A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767041">
        <w:rPr>
          <w:rFonts w:ascii="Times New Roman" w:hAnsi="Times New Roman" w:cs="Times New Roman"/>
          <w:sz w:val="24"/>
        </w:rPr>
        <w:t>Yarışma günü Ağrı’da düzenlenecek etkinlik için ilçelerden gelecek öğrencilerin ulaşım, ko</w:t>
      </w:r>
      <w:r w:rsidR="00767041">
        <w:rPr>
          <w:rFonts w:ascii="Times New Roman" w:hAnsi="Times New Roman" w:cs="Times New Roman"/>
          <w:sz w:val="24"/>
        </w:rPr>
        <w:t>naklama, yemek gibi ihtiyaçlarının karşılanması.</w:t>
      </w:r>
    </w:p>
    <w:p w:rsidR="00632849" w:rsidRDefault="00C96493" w:rsidP="006328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6493">
        <w:rPr>
          <w:rFonts w:ascii="Times New Roman" w:hAnsi="Times New Roman" w:cs="Times New Roman"/>
          <w:b/>
          <w:sz w:val="24"/>
        </w:rPr>
        <w:t xml:space="preserve">f) </w:t>
      </w:r>
      <w:r>
        <w:rPr>
          <w:rFonts w:ascii="Times New Roman" w:hAnsi="Times New Roman" w:cs="Times New Roman"/>
          <w:sz w:val="24"/>
        </w:rPr>
        <w:t xml:space="preserve">Ağrı MEB web sitesi ile yarışmaya katılacak </w:t>
      </w:r>
      <w:r w:rsidRPr="00C96493">
        <w:rPr>
          <w:rFonts w:ascii="Times New Roman" w:hAnsi="Times New Roman" w:cs="Times New Roman"/>
          <w:sz w:val="24"/>
        </w:rPr>
        <w:t>lise</w:t>
      </w:r>
      <w:r w:rsidR="00632849">
        <w:rPr>
          <w:rFonts w:ascii="Times New Roman" w:hAnsi="Times New Roman" w:cs="Times New Roman"/>
          <w:sz w:val="24"/>
        </w:rPr>
        <w:t>lerin</w:t>
      </w:r>
      <w:r w:rsidRPr="00C96493">
        <w:rPr>
          <w:rFonts w:ascii="Times New Roman" w:hAnsi="Times New Roman" w:cs="Times New Roman"/>
          <w:sz w:val="24"/>
        </w:rPr>
        <w:t xml:space="preserve"> internet siteleri ve sosyal medya hesapları</w:t>
      </w:r>
      <w:r>
        <w:rPr>
          <w:rFonts w:ascii="Times New Roman" w:hAnsi="Times New Roman" w:cs="Times New Roman"/>
          <w:sz w:val="24"/>
        </w:rPr>
        <w:t xml:space="preserve">ndan yarışma </w:t>
      </w:r>
      <w:r w:rsidR="0000219C">
        <w:rPr>
          <w:rFonts w:ascii="Times New Roman" w:hAnsi="Times New Roman" w:cs="Times New Roman"/>
          <w:sz w:val="24"/>
        </w:rPr>
        <w:t>aşamalarını</w:t>
      </w:r>
      <w:r>
        <w:rPr>
          <w:rFonts w:ascii="Times New Roman" w:hAnsi="Times New Roman" w:cs="Times New Roman"/>
          <w:sz w:val="24"/>
        </w:rPr>
        <w:t xml:space="preserve"> duyurmak.</w:t>
      </w:r>
    </w:p>
    <w:p w:rsidR="00035469" w:rsidRPr="00632849" w:rsidRDefault="00035469" w:rsidP="00632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5469">
        <w:rPr>
          <w:rFonts w:ascii="Times New Roman" w:hAnsi="Times New Roman" w:cs="Times New Roman"/>
          <w:b/>
          <w:sz w:val="24"/>
        </w:rPr>
        <w:t xml:space="preserve">g) </w:t>
      </w:r>
      <w:r w:rsidR="008950F8">
        <w:rPr>
          <w:rFonts w:ascii="Times New Roman" w:hAnsi="Times New Roman" w:cs="Times New Roman"/>
          <w:sz w:val="24"/>
        </w:rPr>
        <w:t>Ağrı ve ilçelerde müsait bil</w:t>
      </w:r>
      <w:r w:rsidR="008950F8" w:rsidRPr="00632849">
        <w:rPr>
          <w:rFonts w:ascii="Times New Roman" w:hAnsi="Times New Roman" w:cs="Times New Roman"/>
          <w:sz w:val="24"/>
        </w:rPr>
        <w:t>lboard</w:t>
      </w:r>
      <w:r w:rsidRPr="00632849">
        <w:rPr>
          <w:rFonts w:ascii="Times New Roman" w:hAnsi="Times New Roman" w:cs="Times New Roman"/>
          <w:sz w:val="24"/>
        </w:rPr>
        <w:t xml:space="preserve"> alanlarında yarışma ilanı paylaşmak</w:t>
      </w:r>
      <w:r w:rsidR="0000219C">
        <w:rPr>
          <w:rFonts w:ascii="Times New Roman" w:hAnsi="Times New Roman" w:cs="Times New Roman"/>
          <w:sz w:val="24"/>
        </w:rPr>
        <w:t>.</w:t>
      </w:r>
    </w:p>
    <w:p w:rsidR="00113F6E" w:rsidRPr="0008774A" w:rsidRDefault="00113F6E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D02A4" w:rsidRDefault="003D02A4" w:rsidP="00113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84729E" w:rsidRDefault="00113F6E" w:rsidP="00113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H</w:t>
      </w:r>
      <w:r w:rsidR="000021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ayrettin Atmaca Sağlık, Eğitim v</w:t>
      </w: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e Teknoloji Geliştirme Vakfı’nın </w:t>
      </w:r>
      <w:r w:rsidR="007A20E7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Yükümlülükleri</w:t>
      </w:r>
    </w:p>
    <w:p w:rsidR="00894AD7" w:rsidRPr="0008774A" w:rsidRDefault="00894AD7" w:rsidP="00113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AB19E1" w:rsidRPr="0008774A" w:rsidRDefault="00113F6E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</w:t>
      </w:r>
      <w:r w:rsidR="00ED726F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)</w:t>
      </w:r>
      <w:r w:rsidR="00ED726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C873CB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</w:t>
      </w:r>
      <w:r w:rsidR="00013275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rışma şartlarını hazırlamak.</w:t>
      </w:r>
    </w:p>
    <w:p w:rsidR="008E314C" w:rsidRPr="0008774A" w:rsidRDefault="008E314C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b)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Yarışmaya katılacak öğrencilere malzeme desteği sağlamak</w:t>
      </w:r>
      <w:r w:rsidR="00013275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(Yarışmaya katılım öncesi proje hakkında </w:t>
      </w:r>
      <w:r w:rsidR="006328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hem yazılı hem de video ile tasarlanan proje hakkında </w:t>
      </w:r>
      <w:r w:rsidR="00013275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bilgi ver</w:t>
      </w:r>
      <w:r w:rsidR="006328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en</w:t>
      </w:r>
      <w:r w:rsidR="00BA11E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ön elemeyi geçen</w:t>
      </w:r>
      <w:r w:rsidR="00013275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6328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okul</w:t>
      </w:r>
      <w:r w:rsidR="00BA11E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lar</w:t>
      </w:r>
      <w:r w:rsidR="006328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 </w:t>
      </w:r>
      <w:r w:rsidR="00013275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gerekli malzemeler için destek verilecektir.)</w:t>
      </w:r>
    </w:p>
    <w:p w:rsidR="00C873CB" w:rsidRDefault="00FF25D7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c</w:t>
      </w:r>
      <w:r w:rsidR="00ED726F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)</w:t>
      </w:r>
      <w:r w:rsidR="00ED726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C873CB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Yarışma</w:t>
      </w:r>
      <w:r w:rsidR="00BA38AD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da </w:t>
      </w:r>
      <w:r w:rsidR="00C873CB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dereceye giren </w:t>
      </w:r>
      <w:r w:rsidR="0011530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öğrencilere</w:t>
      </w:r>
      <w:r w:rsidR="0076704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ödül</w:t>
      </w:r>
      <w:r w:rsidR="00C873CB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vermek</w:t>
      </w:r>
    </w:p>
    <w:p w:rsidR="00BD74A8" w:rsidRPr="0008774A" w:rsidRDefault="00BD74A8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3275" w:rsidRPr="0008774A" w:rsidRDefault="00013275" w:rsidP="00632849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1.’ye 75.000 (yetmiş beş bin) TL</w:t>
      </w:r>
    </w:p>
    <w:p w:rsidR="00013275" w:rsidRPr="0008774A" w:rsidRDefault="00013275" w:rsidP="00632849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2.’ye 50.000 (elli bin) TL</w:t>
      </w:r>
    </w:p>
    <w:p w:rsidR="00632849" w:rsidRDefault="00013275" w:rsidP="00632849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3.’ye 25.000 (yirmi beş bin) TL</w:t>
      </w:r>
    </w:p>
    <w:p w:rsidR="00520F37" w:rsidRDefault="00FF25D7" w:rsidP="00632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328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lastRenderedPageBreak/>
        <w:t>ç</w:t>
      </w:r>
      <w:r w:rsidR="00C873CB" w:rsidRPr="006328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)</w:t>
      </w:r>
      <w:r w:rsidR="00C873CB" w:rsidRPr="006328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520F37" w:rsidRPr="006328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Ödül</w:t>
      </w:r>
      <w:r w:rsidR="0000219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ler</w:t>
      </w:r>
      <w:r w:rsidR="00767041" w:rsidRPr="006328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="00520F37" w:rsidRPr="006328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BA1E8B" w:rsidRPr="006328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kazanan grup</w:t>
      </w:r>
      <w:r w:rsidR="00767041" w:rsidRPr="006328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lardaki </w:t>
      </w:r>
      <w:r w:rsidR="00BA1E8B" w:rsidRPr="006328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her bir öğrenciye ve danışman öğretmene eşit olarak bölünecektir.</w:t>
      </w:r>
    </w:p>
    <w:p w:rsidR="00AB19E1" w:rsidRDefault="00BA1E8B" w:rsidP="00632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d) </w:t>
      </w:r>
      <w:r w:rsidR="00C873CB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Ödül </w:t>
      </w:r>
      <w:r w:rsidR="00013275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programını düzenlemek</w:t>
      </w:r>
      <w:r w:rsidR="00ED726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 w:rsidR="00013275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(Ödül töreninin yapılacağı yerin ve sunucunun ayarlanması haricinde programın oluşturulması)</w:t>
      </w:r>
    </w:p>
    <w:p w:rsidR="001B7AEB" w:rsidRPr="0008774A" w:rsidRDefault="00BA1E8B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</w:t>
      </w:r>
      <w:r w:rsidR="001B7AEB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) </w:t>
      </w:r>
      <w:r w:rsidR="001B7AEB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Kurum ile beraber jüri üyelerini belirlemek</w:t>
      </w:r>
    </w:p>
    <w:p w:rsidR="00DA06F4" w:rsidRPr="0008774A" w:rsidRDefault="00DA06F4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D02A4" w:rsidRDefault="003D02A4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DA06F4" w:rsidRPr="0008774A" w:rsidRDefault="00465DD7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Yarışma</w:t>
      </w:r>
      <w:r w:rsidR="00ED726F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süreci </w:t>
      </w:r>
      <w:r w:rsidR="006328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ve Özel Şartlar</w:t>
      </w:r>
    </w:p>
    <w:p w:rsidR="003D02A4" w:rsidRDefault="003D02A4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3D02A4" w:rsidRDefault="003D02A4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894AD7" w:rsidRDefault="00ED726F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Madde </w:t>
      </w:r>
      <w:r w:rsidR="00872377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8</w:t>
      </w:r>
    </w:p>
    <w:p w:rsidR="00465DD7" w:rsidRPr="0008774A" w:rsidRDefault="00D15D60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</w:p>
    <w:p w:rsidR="007A29FE" w:rsidRPr="00894AD7" w:rsidRDefault="00465DD7" w:rsidP="00894AD7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 süreci protokolün onaylandığı</w:t>
      </w:r>
      <w:r w:rsidR="007A29FE"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 başlanacaktır.</w:t>
      </w:r>
    </w:p>
    <w:p w:rsidR="00894AD7" w:rsidRPr="00894AD7" w:rsidRDefault="00072EF7" w:rsidP="007A29FE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1D7A6F"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>roje isimleri ve proje açıklaması</w:t>
      </w:r>
      <w:r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1D7A6F"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E1F9F"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okullar tarafından </w:t>
      </w:r>
      <w:r w:rsidR="000B13A8"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detaylı bir şekilde </w:t>
      </w:r>
      <w:r w:rsidR="0063284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DE544A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1D7A6F"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>.0</w:t>
      </w:r>
      <w:r w:rsidR="00BA1E8B"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1D7A6F"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.2023 tarihine kadar </w:t>
      </w:r>
      <w:r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kuruma ve </w:t>
      </w:r>
      <w:r w:rsidR="000B13A8"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>vâkıfa</w:t>
      </w:r>
      <w:r w:rsidR="001D7A6F"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gönderilecektir.</w:t>
      </w:r>
      <w:r w:rsidR="000B13A8"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354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Gönderilen projeler arasından </w:t>
      </w:r>
      <w:r w:rsidR="00DE544A">
        <w:rPr>
          <w:rFonts w:ascii="Times New Roman" w:eastAsia="Times New Roman" w:hAnsi="Times New Roman" w:cs="Times New Roman"/>
          <w:sz w:val="24"/>
          <w:szCs w:val="24"/>
          <w:lang w:eastAsia="tr-TR"/>
        </w:rPr>
        <w:t>15</w:t>
      </w:r>
      <w:r w:rsidR="000B13A8"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>.0</w:t>
      </w:r>
      <w:r w:rsidR="00DE544A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0B13A8" w:rsidRPr="00894AD7">
        <w:rPr>
          <w:rFonts w:ascii="Times New Roman" w:eastAsia="Times New Roman" w:hAnsi="Times New Roman" w:cs="Times New Roman"/>
          <w:sz w:val="24"/>
          <w:szCs w:val="24"/>
          <w:lang w:eastAsia="tr-TR"/>
        </w:rPr>
        <w:t>.2023 tarihinde ön eleme yapılacaktır.</w:t>
      </w:r>
    </w:p>
    <w:p w:rsidR="00894AD7" w:rsidRPr="00B23B1D" w:rsidRDefault="007A29FE" w:rsidP="007A29FE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Öğrenci</w:t>
      </w:r>
      <w:r w:rsidR="00AD0A1D"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lerin</w:t>
      </w:r>
      <w:r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882972"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yaptığı projeler</w:t>
      </w:r>
      <w:r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8950F8"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</w:t>
      </w:r>
      <w:r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0.0</w:t>
      </w:r>
      <w:r w:rsidR="008950F8"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</w:t>
      </w:r>
      <w:r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.2023 tarihine </w:t>
      </w:r>
      <w:r w:rsidR="00882972"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kadar tamamlanarak </w:t>
      </w:r>
      <w:r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Hayrettin Atmaca Sağlık, Eğitim ve Teknoloji Geliştirme Vakfı’na bildirilecektir. </w:t>
      </w:r>
      <w:r w:rsidR="00882972"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</w:t>
      </w:r>
      <w:r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tarihten sonra gönderilen çalışmalar değerlendirmeye alınmayacaktır</w:t>
      </w:r>
      <w:r w:rsidRPr="00B23B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29FE" w:rsidRPr="00B23B1D" w:rsidRDefault="00D704CE" w:rsidP="007A29FE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Jürinin değerlendirmesinden sonra dereceye giren projeler </w:t>
      </w:r>
      <w:r w:rsidR="008950F8"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24</w:t>
      </w:r>
      <w:r w:rsidR="001E4012"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.05.</w:t>
      </w:r>
      <w:r w:rsidR="00035469"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2023</w:t>
      </w:r>
      <w:r w:rsidR="00894AD7"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A29FE"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tarihinde düzenlenecek ödül töreninde açıklanacaktır.</w:t>
      </w:r>
    </w:p>
    <w:p w:rsidR="00632849" w:rsidRPr="00B23B1D" w:rsidRDefault="00AB1704" w:rsidP="007A29FE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Yarışmaya katılacak ekipler</w:t>
      </w:r>
      <w:r w:rsidR="00632849" w:rsidRPr="00B23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en fazla 2 farklı okul öğrencilerinin katılımıyla takım oluşturabilir.</w:t>
      </w:r>
    </w:p>
    <w:p w:rsidR="00AB1704" w:rsidRPr="00AB1704" w:rsidRDefault="00632849" w:rsidP="007A29FE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Takımlar </w:t>
      </w:r>
      <w:r w:rsidR="00AB170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en fazla 4 öğrenciden oluşabilir.</w:t>
      </w:r>
    </w:p>
    <w:p w:rsidR="00AB1704" w:rsidRPr="00894AD7" w:rsidRDefault="00AB1704" w:rsidP="007A29FE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Yarışmaya katılan</w:t>
      </w:r>
      <w:r w:rsidR="006328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karma eğitime sahip okullarda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her ekipte en az 1 kız öğrenci olması zorunludur.</w:t>
      </w:r>
    </w:p>
    <w:p w:rsidR="00465DD7" w:rsidRPr="0008774A" w:rsidRDefault="00465DD7" w:rsidP="0046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D02A4" w:rsidRDefault="003D02A4" w:rsidP="0046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465DD7" w:rsidRDefault="00465DD7" w:rsidP="0046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Protokolün süresi</w:t>
      </w:r>
    </w:p>
    <w:p w:rsidR="00894AD7" w:rsidRPr="0008774A" w:rsidRDefault="00894AD7" w:rsidP="0046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0D21DD" w:rsidRPr="00894AD7" w:rsidRDefault="00894AD7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Madde 9- </w:t>
      </w:r>
      <w:r w:rsidR="00D15D60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</w:t>
      </w:r>
      <w:r w:rsidR="00ED726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şbu </w:t>
      </w:r>
      <w:r w:rsidR="00DA06F4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protokol</w:t>
      </w:r>
      <w:r w:rsidR="00ED726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uygulama</w:t>
      </w:r>
      <w:r w:rsidR="00AD0A1D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 konulduğu tarihinden,</w:t>
      </w:r>
      <w:r w:rsidR="00ED726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0D21DD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ödül töreninin yapılacağı </w:t>
      </w:r>
      <w:r w:rsidR="00653464" w:rsidRPr="00DE7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24</w:t>
      </w:r>
      <w:r w:rsidRPr="00DE7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.0</w:t>
      </w:r>
      <w:r w:rsidR="001E4012" w:rsidRPr="00DE7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</w:t>
      </w:r>
      <w:r w:rsidRPr="00DE7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.2023</w:t>
      </w:r>
      <w:r w:rsidR="000D21DD" w:rsidRPr="00DE7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0D21DD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tarihinde kadar</w:t>
      </w:r>
      <w:r w:rsidR="00ED726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yürü</w:t>
      </w:r>
      <w:r w:rsidR="003B1C6A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rlükte kalır. </w:t>
      </w:r>
      <w:r w:rsidR="00AD0A1D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</w:t>
      </w:r>
      <w:r w:rsidR="003B1C6A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elirtilen tarihten sonra</w:t>
      </w:r>
      <w:r w:rsidR="00ED726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65346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iş bu protokol </w:t>
      </w:r>
      <w:r w:rsidR="009C6213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kendiliğinden</w:t>
      </w:r>
      <w:r w:rsidR="00ED726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sona</w:t>
      </w:r>
      <w:r w:rsidR="00B67BDE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ED726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erer.</w:t>
      </w:r>
      <w:r w:rsidR="009C6213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B67BDE" w:rsidRPr="0008774A" w:rsidRDefault="00B67BDE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F04F38" w:rsidRPr="0008774A" w:rsidRDefault="00ED726F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Madde </w:t>
      </w:r>
      <w:r w:rsidR="00CE19FD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10</w:t>
      </w:r>
      <w:r w:rsidR="00013275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-</w:t>
      </w:r>
      <w:r w:rsidR="00C2572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Protokolde hük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üm altına alınmayan hususlar ve ilgili </w:t>
      </w:r>
      <w:r w:rsidR="00C2572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mevzuatında</w:t>
      </w:r>
      <w:r w:rsidR="00C2572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bulunmayan hükümler, taraf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lar </w:t>
      </w:r>
      <w:r w:rsidR="00C2572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arasında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iyi niyet, </w:t>
      </w:r>
      <w:r w:rsidR="00C2572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karşılıkla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C2572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anlayış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uzlaşma kuralları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="00C2572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çerçevesinde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çözümlenir</w:t>
      </w:r>
      <w:r w:rsidR="00C2572F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3D02A4" w:rsidRDefault="00ED726F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</w:p>
    <w:p w:rsidR="00C2572F" w:rsidRDefault="00ED726F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Protokolde değişiklik ve ilaveler</w:t>
      </w:r>
    </w:p>
    <w:p w:rsidR="00894AD7" w:rsidRPr="0008774A" w:rsidRDefault="00894AD7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3D02A4" w:rsidRDefault="003D02A4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ED726F" w:rsidRPr="0008774A" w:rsidRDefault="00ED726F" w:rsidP="0008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Madde 1</w:t>
      </w:r>
      <w:r w:rsidR="00CE19FD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1</w:t>
      </w: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-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Protokolün yürürlükte olduğu süre içerisinde tara</w:t>
      </w:r>
      <w:r w:rsidR="001F5FAA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flarca lüzum görülmesi</w:t>
      </w:r>
      <w:r w:rsidR="001F5FAA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 xml:space="preserve">halinde 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esaslar aynı kalmak üzere </w:t>
      </w:r>
      <w:r w:rsidR="008950F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tarih ve içerikte 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değişiklikler ve ilaveler </w:t>
      </w:r>
      <w:r w:rsidR="001F5FAA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yapılabilir</w:t>
      </w:r>
      <w:r w:rsidR="008950F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BC5634" w:rsidRPr="0008774A" w:rsidRDefault="00BC5634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7671" w:rsidRDefault="00085968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Diğer</w:t>
      </w:r>
      <w:r w:rsidR="00BC5634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Hükümler</w:t>
      </w:r>
    </w:p>
    <w:p w:rsidR="00894AD7" w:rsidRPr="0008774A" w:rsidRDefault="00894AD7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</w:p>
    <w:p w:rsidR="00085968" w:rsidRDefault="00BC5634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Madde 1</w:t>
      </w:r>
      <w:r w:rsidR="00CE19FD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2</w:t>
      </w: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-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085968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Diğer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hükümler </w:t>
      </w:r>
      <w:r w:rsidR="00085968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aşağıda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belirtilmiştir:</w:t>
      </w:r>
    </w:p>
    <w:p w:rsidR="00BD74A8" w:rsidRPr="0008774A" w:rsidRDefault="00BD74A8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085968" w:rsidRPr="0008774A" w:rsidRDefault="00BC5634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lastRenderedPageBreak/>
        <w:t>a)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Bu protokole </w:t>
      </w:r>
      <w:r w:rsidR="00085968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göre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085968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yapılacak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085968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çalışmalarda protokol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de belirtilen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hususlar dışındaki konularda, ilgili mevzuat hükümlerine göre işlem yapılır.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b)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085968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İşbirliği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085968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tarafı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, protokolde yer alan yükümlülüklerini ve yetkilerini hiçbir ad altında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başka bir gerçek ya da tüzel kişiye devredilemez.</w:t>
      </w:r>
    </w:p>
    <w:p w:rsidR="00085968" w:rsidRPr="0008774A" w:rsidRDefault="00085968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c</w:t>
      </w:r>
      <w:r w:rsidR="00BC5634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)</w:t>
      </w:r>
      <w:r w:rsidR="00BC5634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Protokol 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kapsamında</w:t>
      </w:r>
      <w:r w:rsidR="00BC5634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yürütülen</w:t>
      </w:r>
      <w:r w:rsidR="00BC5634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faaliyetlerle ilgili her türlü iş ve işlemlerin mevzuata</w:t>
      </w:r>
      <w:r w:rsidR="00BC5634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göre</w:t>
      </w:r>
      <w:r w:rsidR="00BC5634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yürütülmesi ve denetlenmesi 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taraflarca yapılacaktır</w:t>
      </w:r>
      <w:r w:rsidR="00BC5634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.</w:t>
      </w:r>
    </w:p>
    <w:p w:rsidR="00465DD7" w:rsidRPr="0008774A" w:rsidRDefault="00465DD7" w:rsidP="00D15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085968" w:rsidRDefault="00BC5634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Protokolün feshi</w:t>
      </w:r>
    </w:p>
    <w:p w:rsidR="00894AD7" w:rsidRPr="0008774A" w:rsidRDefault="00894AD7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</w:p>
    <w:p w:rsidR="00085968" w:rsidRPr="0008774A" w:rsidRDefault="00BC5634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Madde 1</w:t>
      </w:r>
      <w:r w:rsidR="00CE19FD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3</w:t>
      </w: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-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Valilik gerekli </w:t>
      </w:r>
      <w:r w:rsidR="00085968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görüldüğünde 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herhangi bir açıklama ve ön bildirim yapmadan protokolü tek </w:t>
      </w:r>
      <w:r w:rsidR="00085968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tarafı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feshetme yetkisine sahiptir.</w:t>
      </w:r>
    </w:p>
    <w:p w:rsidR="00085968" w:rsidRPr="0008774A" w:rsidRDefault="00085968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</w:p>
    <w:p w:rsidR="00085968" w:rsidRDefault="00BC5634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Yürütme ve Yürürlük</w:t>
      </w:r>
    </w:p>
    <w:p w:rsidR="00894AD7" w:rsidRPr="0008774A" w:rsidRDefault="00894AD7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</w:p>
    <w:p w:rsidR="00F04F38" w:rsidRPr="0008774A" w:rsidRDefault="00BC5634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Madde 1</w:t>
      </w:r>
      <w:r w:rsidR="00CE19FD" w:rsidRPr="00087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4</w:t>
      </w:r>
      <w:r w:rsidR="00F04F38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-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Bu protokol hükümlerini </w:t>
      </w:r>
      <w:r w:rsidR="00085968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taraflar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müştereken yürütür.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Protokol </w:t>
      </w:r>
      <w:r w:rsidR="00894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4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sayfa, </w:t>
      </w:r>
      <w:r w:rsidR="00013275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1</w:t>
      </w:r>
      <w:r w:rsidR="00CE19FD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4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maddeden ibaret olup </w:t>
      </w:r>
      <w:r w:rsidR="00085968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tarafların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yetkililerince 2 (iki) nüsha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olarak</w:t>
      </w:r>
      <w:r w:rsidR="008950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22</w:t>
      </w:r>
      <w:r w:rsidR="00013275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/12/2022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tarihinde imzalanmıştır</w:t>
      </w:r>
      <w:r w:rsidR="00013275" w:rsidRPr="000877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.</w:t>
      </w:r>
    </w:p>
    <w:p w:rsidR="00215D43" w:rsidRDefault="00215D43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330F89" w:rsidRDefault="00330F89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330F89" w:rsidRDefault="00330F89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330F89" w:rsidRDefault="00330F89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330F89" w:rsidRPr="0008774A" w:rsidRDefault="00330F89" w:rsidP="0008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0C59AD" w:rsidRPr="0008774A" w:rsidRDefault="000C59AD" w:rsidP="00895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E625FB" w:rsidRPr="008950F8" w:rsidRDefault="00330F89" w:rsidP="0089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sectPr w:rsidR="00E625FB" w:rsidRPr="008950F8" w:rsidSect="0042633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950F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Hasan KÖKREK                              </w:t>
      </w:r>
      <w:r w:rsidR="0065346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                       </w:t>
      </w:r>
      <w:r w:rsidRPr="008950F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Adem ATMACA </w:t>
      </w:r>
      <w:r w:rsidRPr="008950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 </w:t>
      </w:r>
    </w:p>
    <w:p w:rsidR="00F04F38" w:rsidRPr="0008774A" w:rsidRDefault="00B4049F" w:rsidP="00895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Ağrı </w:t>
      </w:r>
      <w:r w:rsidR="008B66C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İl </w:t>
      </w:r>
      <w:r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Milli Eğitim Müdür</w:t>
      </w:r>
      <w:r w:rsidR="00013275" w:rsidRPr="000877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</w:t>
      </w:r>
    </w:p>
    <w:p w:rsidR="00F04F38" w:rsidRPr="0008774A" w:rsidRDefault="00F04F38" w:rsidP="00895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0C59AD" w:rsidRPr="0008774A" w:rsidRDefault="000C59AD" w:rsidP="00895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0C59AD" w:rsidRPr="0008774A" w:rsidRDefault="000C59AD" w:rsidP="00895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0C59AD" w:rsidRPr="0008774A" w:rsidRDefault="000C59AD" w:rsidP="00895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0C59AD" w:rsidRPr="0008774A" w:rsidRDefault="000C59AD" w:rsidP="00895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215D43" w:rsidRPr="0008774A" w:rsidRDefault="00215D43" w:rsidP="00895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ED726F" w:rsidRPr="0008774A" w:rsidRDefault="00ED726F" w:rsidP="00895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355" w:rsidRPr="0008774A" w:rsidRDefault="00E625FB" w:rsidP="00895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74A">
        <w:rPr>
          <w:rFonts w:ascii="Times New Roman" w:hAnsi="Times New Roman" w:cs="Times New Roman"/>
          <w:sz w:val="24"/>
          <w:szCs w:val="24"/>
        </w:rPr>
        <w:t>Hayrettin Atmaca Sağlık, Eğitim Ve Teknoloji Geliştirme Vakfı</w:t>
      </w:r>
      <w:r w:rsidR="00330F89">
        <w:rPr>
          <w:rFonts w:ascii="Times New Roman" w:hAnsi="Times New Roman" w:cs="Times New Roman"/>
          <w:sz w:val="24"/>
          <w:szCs w:val="24"/>
        </w:rPr>
        <w:t xml:space="preserve"> Yönetim Kurulu Başkanı</w:t>
      </w:r>
    </w:p>
    <w:p w:rsidR="00EC3355" w:rsidRPr="0008774A" w:rsidRDefault="00EC3355" w:rsidP="00895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355" w:rsidRPr="0008774A" w:rsidRDefault="00EC3355" w:rsidP="00895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355" w:rsidRPr="0008774A" w:rsidRDefault="00EC3355" w:rsidP="00895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355" w:rsidRPr="0008774A" w:rsidRDefault="00EC3355" w:rsidP="00895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355" w:rsidRPr="0008774A" w:rsidRDefault="00EC3355" w:rsidP="0008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355" w:rsidRPr="0008774A" w:rsidRDefault="00EC3355" w:rsidP="0008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FB" w:rsidRPr="0008774A" w:rsidRDefault="00E625FB" w:rsidP="0008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25FB" w:rsidRPr="0008774A" w:rsidSect="00E625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C3355" w:rsidRPr="0008774A" w:rsidRDefault="00EC3355" w:rsidP="0008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355" w:rsidRPr="0008774A" w:rsidRDefault="00EC3355" w:rsidP="0008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355" w:rsidRPr="0008774A" w:rsidRDefault="00EC3355" w:rsidP="0008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355" w:rsidRPr="0008774A" w:rsidRDefault="00EC3355" w:rsidP="0008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355" w:rsidRPr="0008774A" w:rsidRDefault="00EC3355" w:rsidP="0008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355" w:rsidRPr="0008774A" w:rsidRDefault="00EC3355" w:rsidP="0008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355" w:rsidRPr="0008774A" w:rsidSect="00E625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A9" w:rsidRDefault="00F644A9" w:rsidP="00A43BB4">
      <w:pPr>
        <w:spacing w:after="0" w:line="240" w:lineRule="auto"/>
      </w:pPr>
      <w:r>
        <w:separator/>
      </w:r>
    </w:p>
  </w:endnote>
  <w:endnote w:type="continuationSeparator" w:id="0">
    <w:p w:rsidR="00F644A9" w:rsidRDefault="00F644A9" w:rsidP="00A4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453653"/>
      <w:docPartObj>
        <w:docPartGallery w:val="Page Numbers (Bottom of Page)"/>
        <w:docPartUnique/>
      </w:docPartObj>
    </w:sdtPr>
    <w:sdtEndPr/>
    <w:sdtContent>
      <w:p w:rsidR="00A43BB4" w:rsidRDefault="00A43B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FBF">
          <w:rPr>
            <w:noProof/>
          </w:rPr>
          <w:t>2</w:t>
        </w:r>
        <w:r>
          <w:fldChar w:fldCharType="end"/>
        </w:r>
        <w:r w:rsidR="0008774A">
          <w:t>/</w:t>
        </w:r>
        <w:r w:rsidR="001E4012">
          <w:t>4</w:t>
        </w:r>
      </w:p>
    </w:sdtContent>
  </w:sdt>
  <w:p w:rsidR="00A43BB4" w:rsidRDefault="00A43B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A9" w:rsidRDefault="00F644A9" w:rsidP="00A43BB4">
      <w:pPr>
        <w:spacing w:after="0" w:line="240" w:lineRule="auto"/>
      </w:pPr>
      <w:r>
        <w:separator/>
      </w:r>
    </w:p>
  </w:footnote>
  <w:footnote w:type="continuationSeparator" w:id="0">
    <w:p w:rsidR="00F644A9" w:rsidRDefault="00F644A9" w:rsidP="00A4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3C0F"/>
    <w:multiLevelType w:val="hybridMultilevel"/>
    <w:tmpl w:val="D324B970"/>
    <w:lvl w:ilvl="0" w:tplc="E188D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934"/>
    <w:multiLevelType w:val="hybridMultilevel"/>
    <w:tmpl w:val="2A2EA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8100D"/>
    <w:multiLevelType w:val="hybridMultilevel"/>
    <w:tmpl w:val="FDB6D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90"/>
    <w:rsid w:val="0000219C"/>
    <w:rsid w:val="00006C5C"/>
    <w:rsid w:val="00011D5D"/>
    <w:rsid w:val="00013275"/>
    <w:rsid w:val="00035469"/>
    <w:rsid w:val="00041488"/>
    <w:rsid w:val="000416DA"/>
    <w:rsid w:val="00045819"/>
    <w:rsid w:val="00056664"/>
    <w:rsid w:val="00056DAA"/>
    <w:rsid w:val="00072EF7"/>
    <w:rsid w:val="000765C4"/>
    <w:rsid w:val="00080BC2"/>
    <w:rsid w:val="00085968"/>
    <w:rsid w:val="0008774A"/>
    <w:rsid w:val="000B13A8"/>
    <w:rsid w:val="000C59AD"/>
    <w:rsid w:val="000C7E49"/>
    <w:rsid w:val="000D21DD"/>
    <w:rsid w:val="000D5464"/>
    <w:rsid w:val="000E1F9F"/>
    <w:rsid w:val="000E42EA"/>
    <w:rsid w:val="000E5E64"/>
    <w:rsid w:val="000F4CF7"/>
    <w:rsid w:val="00102752"/>
    <w:rsid w:val="00113F6E"/>
    <w:rsid w:val="00115305"/>
    <w:rsid w:val="00125FD2"/>
    <w:rsid w:val="00136A6A"/>
    <w:rsid w:val="0016646E"/>
    <w:rsid w:val="00181AB5"/>
    <w:rsid w:val="00182925"/>
    <w:rsid w:val="001A1CC8"/>
    <w:rsid w:val="001A5838"/>
    <w:rsid w:val="001B1435"/>
    <w:rsid w:val="001B48AA"/>
    <w:rsid w:val="001B7AEB"/>
    <w:rsid w:val="001C5270"/>
    <w:rsid w:val="001C6410"/>
    <w:rsid w:val="001D7A6F"/>
    <w:rsid w:val="001E4012"/>
    <w:rsid w:val="001F5FAA"/>
    <w:rsid w:val="001F7951"/>
    <w:rsid w:val="00204839"/>
    <w:rsid w:val="00211430"/>
    <w:rsid w:val="002156BF"/>
    <w:rsid w:val="00215D43"/>
    <w:rsid w:val="002252DC"/>
    <w:rsid w:val="00260980"/>
    <w:rsid w:val="00263CF1"/>
    <w:rsid w:val="00275335"/>
    <w:rsid w:val="002B7367"/>
    <w:rsid w:val="002E3767"/>
    <w:rsid w:val="00321B93"/>
    <w:rsid w:val="003249D7"/>
    <w:rsid w:val="003272B7"/>
    <w:rsid w:val="00330F89"/>
    <w:rsid w:val="00380E80"/>
    <w:rsid w:val="00387479"/>
    <w:rsid w:val="003B00A5"/>
    <w:rsid w:val="003B1C6A"/>
    <w:rsid w:val="003D02A4"/>
    <w:rsid w:val="00415D1A"/>
    <w:rsid w:val="0042003F"/>
    <w:rsid w:val="00421EE9"/>
    <w:rsid w:val="00422C52"/>
    <w:rsid w:val="0042633C"/>
    <w:rsid w:val="004327B5"/>
    <w:rsid w:val="0045143F"/>
    <w:rsid w:val="00456ED1"/>
    <w:rsid w:val="0046051E"/>
    <w:rsid w:val="00461798"/>
    <w:rsid w:val="00465DD7"/>
    <w:rsid w:val="00470A09"/>
    <w:rsid w:val="00472A90"/>
    <w:rsid w:val="004765D0"/>
    <w:rsid w:val="004855AD"/>
    <w:rsid w:val="004A4C97"/>
    <w:rsid w:val="004B4037"/>
    <w:rsid w:val="004C75D2"/>
    <w:rsid w:val="0050500E"/>
    <w:rsid w:val="00520F37"/>
    <w:rsid w:val="00552FE3"/>
    <w:rsid w:val="00591334"/>
    <w:rsid w:val="00592985"/>
    <w:rsid w:val="005A7C19"/>
    <w:rsid w:val="005C04CC"/>
    <w:rsid w:val="005C1597"/>
    <w:rsid w:val="005C42A8"/>
    <w:rsid w:val="005D0CFE"/>
    <w:rsid w:val="00632849"/>
    <w:rsid w:val="0064519E"/>
    <w:rsid w:val="006527CF"/>
    <w:rsid w:val="00653464"/>
    <w:rsid w:val="00665A04"/>
    <w:rsid w:val="0067651D"/>
    <w:rsid w:val="006770E3"/>
    <w:rsid w:val="00684BD5"/>
    <w:rsid w:val="00693FBF"/>
    <w:rsid w:val="00697A28"/>
    <w:rsid w:val="006E206E"/>
    <w:rsid w:val="006E2D4B"/>
    <w:rsid w:val="006F746A"/>
    <w:rsid w:val="00714280"/>
    <w:rsid w:val="007421BD"/>
    <w:rsid w:val="00756FA8"/>
    <w:rsid w:val="00761169"/>
    <w:rsid w:val="00765E41"/>
    <w:rsid w:val="00767041"/>
    <w:rsid w:val="007A20E7"/>
    <w:rsid w:val="007A29FE"/>
    <w:rsid w:val="007A6395"/>
    <w:rsid w:val="007C0A0A"/>
    <w:rsid w:val="00807F26"/>
    <w:rsid w:val="008455A1"/>
    <w:rsid w:val="0084729E"/>
    <w:rsid w:val="0086394E"/>
    <w:rsid w:val="00864872"/>
    <w:rsid w:val="008662D3"/>
    <w:rsid w:val="00872377"/>
    <w:rsid w:val="00882972"/>
    <w:rsid w:val="00894AD7"/>
    <w:rsid w:val="008950F8"/>
    <w:rsid w:val="008B2341"/>
    <w:rsid w:val="008B66CD"/>
    <w:rsid w:val="008E0485"/>
    <w:rsid w:val="008E314C"/>
    <w:rsid w:val="008F3BE5"/>
    <w:rsid w:val="00904046"/>
    <w:rsid w:val="00933B39"/>
    <w:rsid w:val="0093602C"/>
    <w:rsid w:val="00942EF1"/>
    <w:rsid w:val="00964E9F"/>
    <w:rsid w:val="009657CA"/>
    <w:rsid w:val="00976943"/>
    <w:rsid w:val="00996AA7"/>
    <w:rsid w:val="009A23B2"/>
    <w:rsid w:val="009C6213"/>
    <w:rsid w:val="009D304D"/>
    <w:rsid w:val="009E27CD"/>
    <w:rsid w:val="009E6C6E"/>
    <w:rsid w:val="00A25F06"/>
    <w:rsid w:val="00A40047"/>
    <w:rsid w:val="00A43BB4"/>
    <w:rsid w:val="00A4429B"/>
    <w:rsid w:val="00A71ABC"/>
    <w:rsid w:val="00AB1704"/>
    <w:rsid w:val="00AB19E1"/>
    <w:rsid w:val="00AC28B5"/>
    <w:rsid w:val="00AD0A1D"/>
    <w:rsid w:val="00AE1983"/>
    <w:rsid w:val="00AF1F85"/>
    <w:rsid w:val="00AF7324"/>
    <w:rsid w:val="00B03523"/>
    <w:rsid w:val="00B16941"/>
    <w:rsid w:val="00B23B1D"/>
    <w:rsid w:val="00B4049F"/>
    <w:rsid w:val="00B45608"/>
    <w:rsid w:val="00B67BDE"/>
    <w:rsid w:val="00B7096C"/>
    <w:rsid w:val="00B81654"/>
    <w:rsid w:val="00BA11E7"/>
    <w:rsid w:val="00BA1E8B"/>
    <w:rsid w:val="00BA38AD"/>
    <w:rsid w:val="00BC5634"/>
    <w:rsid w:val="00BD74A8"/>
    <w:rsid w:val="00BF31C4"/>
    <w:rsid w:val="00C2572F"/>
    <w:rsid w:val="00C41A26"/>
    <w:rsid w:val="00C55B5E"/>
    <w:rsid w:val="00C64972"/>
    <w:rsid w:val="00C74160"/>
    <w:rsid w:val="00C77615"/>
    <w:rsid w:val="00C873CB"/>
    <w:rsid w:val="00C96493"/>
    <w:rsid w:val="00CC52BC"/>
    <w:rsid w:val="00CE19FD"/>
    <w:rsid w:val="00CF1456"/>
    <w:rsid w:val="00D0319A"/>
    <w:rsid w:val="00D15D60"/>
    <w:rsid w:val="00D17671"/>
    <w:rsid w:val="00D33498"/>
    <w:rsid w:val="00D36BC5"/>
    <w:rsid w:val="00D6704A"/>
    <w:rsid w:val="00D704CE"/>
    <w:rsid w:val="00D76D97"/>
    <w:rsid w:val="00D82011"/>
    <w:rsid w:val="00DA06F4"/>
    <w:rsid w:val="00DB255E"/>
    <w:rsid w:val="00DE544A"/>
    <w:rsid w:val="00DE7881"/>
    <w:rsid w:val="00E02F88"/>
    <w:rsid w:val="00E03761"/>
    <w:rsid w:val="00E223FB"/>
    <w:rsid w:val="00E57D76"/>
    <w:rsid w:val="00E625FB"/>
    <w:rsid w:val="00E73470"/>
    <w:rsid w:val="00E801E8"/>
    <w:rsid w:val="00E81C3A"/>
    <w:rsid w:val="00EB69C7"/>
    <w:rsid w:val="00EC3355"/>
    <w:rsid w:val="00EC7DBF"/>
    <w:rsid w:val="00ED726F"/>
    <w:rsid w:val="00EF465B"/>
    <w:rsid w:val="00EF4A93"/>
    <w:rsid w:val="00F04F38"/>
    <w:rsid w:val="00F10670"/>
    <w:rsid w:val="00F129AA"/>
    <w:rsid w:val="00F644A9"/>
    <w:rsid w:val="00FA73B8"/>
    <w:rsid w:val="00FB56C9"/>
    <w:rsid w:val="00FC0069"/>
    <w:rsid w:val="00FC237A"/>
    <w:rsid w:val="00FF25D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2F080-E1A3-4B7D-A161-417480A9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4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2A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E206E"/>
    <w:rPr>
      <w:color w:val="0563C1" w:themeColor="hyperlink"/>
      <w:u w:val="single"/>
    </w:rPr>
  </w:style>
  <w:style w:type="character" w:customStyle="1" w:styleId="w8qarf">
    <w:name w:val="w8qarf"/>
    <w:basedOn w:val="VarsaylanParagrafYazTipi"/>
    <w:rsid w:val="00E03761"/>
  </w:style>
  <w:style w:type="character" w:customStyle="1" w:styleId="lrzxr">
    <w:name w:val="lrzxr"/>
    <w:basedOn w:val="VarsaylanParagrafYazTipi"/>
    <w:rsid w:val="00E03761"/>
  </w:style>
  <w:style w:type="character" w:customStyle="1" w:styleId="zgwrf">
    <w:name w:val="zgwrf"/>
    <w:basedOn w:val="VarsaylanParagrafYazTipi"/>
    <w:rsid w:val="00E03761"/>
  </w:style>
  <w:style w:type="character" w:customStyle="1" w:styleId="Balk2Char">
    <w:name w:val="Başlık 2 Char"/>
    <w:basedOn w:val="VarsaylanParagrafYazTipi"/>
    <w:link w:val="Balk2"/>
    <w:uiPriority w:val="9"/>
    <w:rsid w:val="00C741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F129A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3BB4"/>
  </w:style>
  <w:style w:type="paragraph" w:styleId="AltBilgi">
    <w:name w:val="footer"/>
    <w:basedOn w:val="Normal"/>
    <w:link w:val="AltBilgiChar"/>
    <w:uiPriority w:val="99"/>
    <w:unhideWhenUsed/>
    <w:rsid w:val="00A4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2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6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5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32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50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90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6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76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26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61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14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1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6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1431-9BE3-4BE2-A844-AE398750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KOC</dc:creator>
  <cp:lastModifiedBy>MehmetOZMUS</cp:lastModifiedBy>
  <cp:revision>2</cp:revision>
  <cp:lastPrinted>2022-12-21T12:13:00Z</cp:lastPrinted>
  <dcterms:created xsi:type="dcterms:W3CDTF">2022-12-22T08:05:00Z</dcterms:created>
  <dcterms:modified xsi:type="dcterms:W3CDTF">2022-12-22T08:05:00Z</dcterms:modified>
</cp:coreProperties>
</file>